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4" w:rsidRPr="00E263B9" w:rsidRDefault="00516BB4" w:rsidP="00516BB4">
      <w:pPr>
        <w:widowControl w:val="0"/>
        <w:tabs>
          <w:tab w:val="left" w:pos="-1560"/>
        </w:tabs>
        <w:spacing w:line="360" w:lineRule="auto"/>
        <w:ind w:left="780" w:right="282"/>
        <w:jc w:val="center"/>
        <w:rPr>
          <w:rFonts w:ascii="Times New Roman" w:eastAsia="Times New Roman" w:hAnsi="Times New Roman" w:cs="Times New Roman"/>
        </w:rPr>
      </w:pPr>
      <w:bookmarkStart w:id="1" w:name="_GoBack"/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  <w:t xml:space="preserve">____ </w:t>
      </w:r>
      <w:r w:rsidRPr="00E263B9">
        <w:rPr>
          <w:rFonts w:ascii="Times New Roman" w:eastAsia="Times New Roman" w:hAnsi="Times New Roman" w:cs="Times New Roman"/>
          <w:highlight w:val="yellow"/>
        </w:rPr>
        <w:t>(INDICARE LA CITTA’ DA CUI SCRIVETE)</w:t>
      </w:r>
      <w:r w:rsidRPr="00E263B9">
        <w:rPr>
          <w:rFonts w:ascii="Times New Roman" w:eastAsia="Times New Roman" w:hAnsi="Times New Roman" w:cs="Times New Roman"/>
        </w:rPr>
        <w:t xml:space="preserve">, _____ </w:t>
      </w:r>
      <w:r w:rsidRPr="00E263B9">
        <w:rPr>
          <w:rFonts w:ascii="Times New Roman" w:eastAsia="Times New Roman" w:hAnsi="Times New Roman" w:cs="Times New Roman"/>
          <w:highlight w:val="yellow"/>
        </w:rPr>
        <w:t>(DATA)</w:t>
      </w:r>
      <w:r w:rsidRPr="00E263B9">
        <w:rPr>
          <w:rFonts w:ascii="Times New Roman" w:eastAsia="Times New Roman" w:hAnsi="Times New Roman" w:cs="Times New Roman"/>
        </w:rPr>
        <w:t xml:space="preserve"> </w:t>
      </w:r>
    </w:p>
    <w:p w:rsidR="00516BB4" w:rsidRPr="00E263B9" w:rsidRDefault="00516BB4" w:rsidP="00516BB4">
      <w:pPr>
        <w:widowControl w:val="0"/>
        <w:tabs>
          <w:tab w:val="left" w:pos="-1560"/>
        </w:tabs>
        <w:spacing w:line="360" w:lineRule="auto"/>
        <w:ind w:right="850"/>
        <w:rPr>
          <w:rFonts w:ascii="Times New Roman" w:eastAsia="Times New Roman" w:hAnsi="Times New Roman" w:cs="Times New Roman"/>
        </w:rPr>
      </w:pPr>
      <w:r w:rsidRPr="00E263B9">
        <w:rPr>
          <w:rFonts w:ascii="Times New Roman" w:eastAsia="Times New Roman" w:hAnsi="Times New Roman" w:cs="Times New Roman"/>
        </w:rPr>
        <w:t xml:space="preserve">         </w:t>
      </w:r>
    </w:p>
    <w:p w:rsidR="00516BB4" w:rsidRPr="00E263B9" w:rsidRDefault="00516BB4" w:rsidP="00516BB4">
      <w:pPr>
        <w:widowControl w:val="0"/>
        <w:tabs>
          <w:tab w:val="left" w:pos="-1560"/>
        </w:tabs>
        <w:spacing w:line="360" w:lineRule="auto"/>
        <w:ind w:right="850"/>
        <w:rPr>
          <w:rFonts w:ascii="Times New Roman" w:eastAsia="Times New Roman" w:hAnsi="Times New Roman" w:cs="Times New Roman"/>
        </w:rPr>
      </w:pPr>
      <w:r w:rsidRPr="00E263B9">
        <w:rPr>
          <w:rFonts w:ascii="Times New Roman" w:eastAsia="Times New Roman" w:hAnsi="Times New Roman" w:cs="Times New Roman"/>
        </w:rPr>
        <w:t xml:space="preserve">  Via pec: </w:t>
      </w:r>
      <w:r w:rsidRPr="00E263B9">
        <w:rPr>
          <w:rFonts w:ascii="Times New Roman" w:hAnsi="Times New Roman" w:cs="Times New Roman"/>
          <w:highlight w:val="yellow"/>
        </w:rPr>
        <w:t>(INDIRIZZO SCUOLA)</w:t>
      </w:r>
    </w:p>
    <w:p w:rsidR="00516BB4" w:rsidRPr="00E263B9" w:rsidRDefault="00516BB4" w:rsidP="00516BB4">
      <w:pPr>
        <w:widowControl w:val="0"/>
        <w:tabs>
          <w:tab w:val="left" w:pos="-1560"/>
        </w:tabs>
        <w:spacing w:line="360" w:lineRule="auto"/>
        <w:ind w:right="850"/>
        <w:rPr>
          <w:rFonts w:ascii="Times New Roman" w:eastAsia="Times New Roman" w:hAnsi="Times New Roman" w:cs="Times New Roman"/>
        </w:rPr>
      </w:pPr>
      <w:r w:rsidRPr="00E263B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</w:p>
    <w:p w:rsidR="00516BB4" w:rsidRPr="00E263B9" w:rsidRDefault="00516BB4" w:rsidP="00516BB4">
      <w:pPr>
        <w:widowControl w:val="0"/>
        <w:tabs>
          <w:tab w:val="left" w:pos="-1560"/>
        </w:tabs>
        <w:spacing w:line="360" w:lineRule="auto"/>
        <w:ind w:right="560"/>
        <w:rPr>
          <w:rFonts w:ascii="Times New Roman" w:eastAsia="Times New Roman" w:hAnsi="Times New Roman" w:cs="Times New Roman"/>
        </w:rPr>
      </w:pP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  <w:t xml:space="preserve">       Spett.le </w:t>
      </w:r>
    </w:p>
    <w:p w:rsidR="00516BB4" w:rsidRPr="00E263B9" w:rsidRDefault="00516BB4" w:rsidP="00516BB4">
      <w:pPr>
        <w:widowControl w:val="0"/>
        <w:tabs>
          <w:tab w:val="left" w:pos="-1560"/>
        </w:tabs>
        <w:spacing w:line="360" w:lineRule="auto"/>
        <w:ind w:right="560"/>
        <w:rPr>
          <w:rFonts w:ascii="Times New Roman" w:eastAsia="Times New Roman" w:hAnsi="Times New Roman" w:cs="Times New Roman"/>
          <w:b/>
          <w:smallCaps/>
        </w:rPr>
      </w:pP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</w:r>
      <w:r w:rsidRPr="00E263B9">
        <w:rPr>
          <w:rFonts w:ascii="Times New Roman" w:eastAsia="Times New Roman" w:hAnsi="Times New Roman" w:cs="Times New Roman"/>
        </w:rPr>
        <w:tab/>
        <w:t xml:space="preserve">       </w:t>
      </w:r>
      <w:r w:rsidRPr="00E263B9">
        <w:rPr>
          <w:rFonts w:ascii="Times New Roman" w:eastAsia="Times New Roman" w:hAnsi="Times New Roman" w:cs="Times New Roman"/>
          <w:highlight w:val="yellow"/>
        </w:rPr>
        <w:t>INDICARE NOME VS SCUOLA</w:t>
      </w:r>
    </w:p>
    <w:bookmarkEnd w:id="1"/>
    <w:p w:rsidR="00516BB4" w:rsidRPr="00E263B9" w:rsidRDefault="00516BB4" w:rsidP="00516BB4">
      <w:pPr>
        <w:spacing w:line="360" w:lineRule="auto"/>
        <w:ind w:left="567" w:right="134"/>
        <w:rPr>
          <w:rFonts w:ascii="Times New Roman" w:eastAsia="Times New Roman" w:hAnsi="Times New Roman" w:cs="Times New Roman"/>
          <w:sz w:val="28"/>
          <w:szCs w:val="28"/>
        </w:rPr>
      </w:pPr>
    </w:p>
    <w:p w:rsidR="00516BB4" w:rsidRPr="00E263B9" w:rsidRDefault="00516BB4" w:rsidP="00516BB4">
      <w:pPr>
        <w:spacing w:line="360" w:lineRule="auto"/>
        <w:ind w:left="567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B9">
        <w:rPr>
          <w:rFonts w:ascii="Times New Roman" w:eastAsia="Times New Roman" w:hAnsi="Times New Roman" w:cs="Times New Roman"/>
          <w:sz w:val="28"/>
          <w:szCs w:val="28"/>
        </w:rPr>
        <w:t>Oggetto: sospensione attività didattica e di frequenza in attuazione delle misure normative di contenimento della pandemia da COVID-19.</w:t>
      </w:r>
    </w:p>
    <w:p w:rsidR="00516BB4" w:rsidRPr="00E263B9" w:rsidRDefault="00516BB4" w:rsidP="00516BB4">
      <w:pPr>
        <w:spacing w:line="360" w:lineRule="auto"/>
        <w:ind w:left="567" w:right="134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16BB4" w:rsidRPr="00E263B9" w:rsidRDefault="00516BB4" w:rsidP="00516BB4">
      <w:pPr>
        <w:spacing w:line="360" w:lineRule="auto"/>
        <w:ind w:left="567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B9">
        <w:rPr>
          <w:rFonts w:ascii="Times New Roman" w:eastAsia="Times New Roman" w:hAnsi="Times New Roman" w:cs="Times New Roman"/>
          <w:sz w:val="28"/>
          <w:szCs w:val="28"/>
        </w:rPr>
        <w:tab/>
      </w:r>
      <w:r w:rsidRPr="00E263B9">
        <w:rPr>
          <w:rFonts w:ascii="Times New Roman" w:eastAsia="Times New Roman" w:hAnsi="Times New Roman" w:cs="Times New Roman"/>
          <w:sz w:val="28"/>
          <w:szCs w:val="28"/>
        </w:rPr>
        <w:tab/>
        <w:t>Come è noto, con D.P.C.M. 4 marzo 2020, e già prima (21 febbraio 2020) per le successivamente denominate “zone rosse” in ter</w:t>
      </w:r>
      <w:r w:rsidR="00D24CED">
        <w:rPr>
          <w:rFonts w:ascii="Times New Roman" w:eastAsia="Times New Roman" w:hAnsi="Times New Roman" w:cs="Times New Roman"/>
          <w:sz w:val="28"/>
          <w:szCs w:val="28"/>
        </w:rPr>
        <w:t xml:space="preserve">ritorio </w:t>
      </w:r>
      <w:proofErr w:type="spellStart"/>
      <w:r w:rsidR="00D24CED">
        <w:rPr>
          <w:rFonts w:ascii="Times New Roman" w:eastAsia="Times New Roman" w:hAnsi="Times New Roman" w:cs="Times New Roman"/>
          <w:sz w:val="28"/>
          <w:szCs w:val="28"/>
        </w:rPr>
        <w:t>Lombardo-Veneto</w:t>
      </w:r>
      <w:proofErr w:type="spellEnd"/>
      <w:r w:rsidR="00D24CED">
        <w:rPr>
          <w:rFonts w:ascii="Times New Roman" w:eastAsia="Times New Roman" w:hAnsi="Times New Roman" w:cs="Times New Roman"/>
          <w:sz w:val="28"/>
          <w:szCs w:val="28"/>
        </w:rPr>
        <w:t>, è stata</w:t>
      </w:r>
      <w:r w:rsidRPr="00E263B9">
        <w:rPr>
          <w:rFonts w:ascii="Times New Roman" w:eastAsia="Times New Roman" w:hAnsi="Times New Roman" w:cs="Times New Roman"/>
          <w:sz w:val="28"/>
          <w:szCs w:val="28"/>
        </w:rPr>
        <w:t xml:space="preserve"> imposta la chiusura delle scuole di ogni ordine e grado sino al 15 marzo 2020. Tale misura è stata successivamente prorogata sino al 3 aprile 2020 giusto D.P.C.M. 8 marzo 2020 e, come confermato dal Dicastero dell’Istruzione sarà, con ogni evidenza, ulteriormente prorogata.</w:t>
      </w:r>
    </w:p>
    <w:p w:rsidR="00516BB4" w:rsidRPr="00E263B9" w:rsidRDefault="00516BB4" w:rsidP="00516BB4">
      <w:pPr>
        <w:spacing w:line="360" w:lineRule="auto"/>
        <w:ind w:left="567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B9">
        <w:rPr>
          <w:rFonts w:ascii="Times New Roman" w:eastAsia="Times New Roman" w:hAnsi="Times New Roman" w:cs="Times New Roman"/>
          <w:sz w:val="28"/>
          <w:szCs w:val="28"/>
        </w:rPr>
        <w:t>In tale contesto, stante la sospensione del servizio erogato per causa di “forza maggiore”, si comunica la contestuale sospensione degli obblighi in capo alla scrivente famiglia di pagamento della quota a titolo di retta mensile e/o per il pagamento servizio mensa ed accessori.</w:t>
      </w:r>
    </w:p>
    <w:p w:rsidR="00516BB4" w:rsidRPr="00425401" w:rsidRDefault="00516BB4" w:rsidP="00516BB4">
      <w:pPr>
        <w:spacing w:line="360" w:lineRule="auto"/>
        <w:ind w:left="708" w:right="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B9">
        <w:rPr>
          <w:rFonts w:ascii="Times New Roman" w:eastAsia="Times New Roman" w:hAnsi="Times New Roman" w:cs="Times New Roman"/>
          <w:sz w:val="28"/>
          <w:szCs w:val="28"/>
        </w:rPr>
        <w:t xml:space="preserve">D’altra parte, per quanto è noto, la sospensione ex lege disposta, consentirà a codesta Struttura, anche </w:t>
      </w:r>
      <w:r w:rsidRPr="00E263B9">
        <w:rPr>
          <w:sz w:val="28"/>
          <w:szCs w:val="28"/>
        </w:rPr>
        <w:t xml:space="preserve">ai sensi dell’art. 19 del D.L. 17 marzo 2020, di </w:t>
      </w:r>
      <w:r w:rsidRPr="00E263B9">
        <w:rPr>
          <w:i/>
          <w:iCs/>
          <w:sz w:val="28"/>
          <w:szCs w:val="28"/>
        </w:rPr>
        <w:t>“presentare domanda di concessione del trattamento ordinario di integrazione salariale”</w:t>
      </w:r>
      <w:r w:rsidRPr="00E263B9">
        <w:rPr>
          <w:sz w:val="28"/>
          <w:szCs w:val="28"/>
        </w:rPr>
        <w:t xml:space="preserve">. </w:t>
      </w:r>
      <w:r w:rsidRPr="00425401">
        <w:rPr>
          <w:rFonts w:ascii="Times New Roman" w:eastAsia="Times New Roman" w:hAnsi="Times New Roman" w:cs="Times New Roman"/>
          <w:sz w:val="28"/>
          <w:szCs w:val="28"/>
        </w:rPr>
        <w:t xml:space="preserve">Per un verso, dunque, </w:t>
      </w:r>
      <w:r w:rsidRPr="00E263B9">
        <w:rPr>
          <w:rFonts w:ascii="Times New Roman" w:eastAsia="Times New Roman" w:hAnsi="Times New Roman" w:cs="Times New Roman"/>
          <w:sz w:val="28"/>
          <w:szCs w:val="28"/>
        </w:rPr>
        <w:t>codesta Struttura</w:t>
      </w:r>
      <w:r w:rsidRPr="00425401">
        <w:rPr>
          <w:rFonts w:ascii="Times New Roman" w:eastAsia="Times New Roman" w:hAnsi="Times New Roman" w:cs="Times New Roman"/>
          <w:sz w:val="28"/>
          <w:szCs w:val="28"/>
        </w:rPr>
        <w:t xml:space="preserve"> otterrebbe dei benefici sulla base di ammortizzatori statali, per altro verso, </w:t>
      </w:r>
      <w:r w:rsidRPr="00E263B9">
        <w:rPr>
          <w:rFonts w:ascii="Times New Roman" w:eastAsia="Times New Roman" w:hAnsi="Times New Roman" w:cs="Times New Roman"/>
          <w:sz w:val="28"/>
          <w:szCs w:val="28"/>
        </w:rPr>
        <w:t xml:space="preserve">stante la richiesta di pagamento che codesta Struttura ha inoltrato, </w:t>
      </w:r>
      <w:r w:rsidRPr="00425401">
        <w:rPr>
          <w:rFonts w:ascii="Times New Roman" w:eastAsia="Times New Roman" w:hAnsi="Times New Roman" w:cs="Times New Roman"/>
          <w:sz w:val="28"/>
          <w:szCs w:val="28"/>
        </w:rPr>
        <w:t>le rette continuerebbero ad essere pagate ottenendo così un ingiustificato beneficio e non certo un danno che, al contrario, graverebbero solo sulle famiglie.</w:t>
      </w:r>
    </w:p>
    <w:p w:rsidR="00516BB4" w:rsidRPr="00E263B9" w:rsidRDefault="00516BB4" w:rsidP="00516BB4">
      <w:pPr>
        <w:spacing w:line="360" w:lineRule="auto"/>
        <w:ind w:left="567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B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E263B9">
        <w:rPr>
          <w:rFonts w:ascii="Times New Roman" w:eastAsia="Times New Roman" w:hAnsi="Times New Roman" w:cs="Times New Roman"/>
          <w:sz w:val="28"/>
          <w:szCs w:val="28"/>
        </w:rPr>
        <w:tab/>
        <w:t>In merito ai moduli di didattica a distanza che si è provveduto ad attivare, viceversa, ove le dette integrazioni salariali non siano sufficienti alla compensazione di quanto non versato, si dichiara la disponibilità a valutare, ponderatamente, le eventuali somme da corrispondere anche a seguito del conteggio di dare-avere, rispetto alla quota del mese di marzo 2020 frattanto versata.</w:t>
      </w:r>
    </w:p>
    <w:p w:rsidR="00516BB4" w:rsidRPr="00E263B9" w:rsidRDefault="00516BB4" w:rsidP="00516BB4">
      <w:pPr>
        <w:spacing w:line="360" w:lineRule="auto"/>
        <w:ind w:left="567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B9">
        <w:rPr>
          <w:rFonts w:ascii="Times New Roman" w:eastAsia="Times New Roman" w:hAnsi="Times New Roman" w:cs="Times New Roman"/>
          <w:sz w:val="28"/>
          <w:szCs w:val="28"/>
        </w:rPr>
        <w:t>Distinti saluti.</w:t>
      </w:r>
    </w:p>
    <w:p w:rsidR="00516BB4" w:rsidRPr="00426F38" w:rsidRDefault="00516BB4" w:rsidP="00516BB4">
      <w:pPr>
        <w:spacing w:line="360" w:lineRule="auto"/>
        <w:ind w:left="567" w:right="134"/>
        <w:jc w:val="both"/>
      </w:pPr>
      <w:r w:rsidRPr="00BE7E9E">
        <w:rPr>
          <w:rFonts w:ascii="Times New Roman" w:eastAsia="Times New Roman" w:hAnsi="Times New Roman" w:cs="Times New Roman"/>
        </w:rPr>
        <w:tab/>
      </w:r>
      <w:r w:rsidRPr="00BE7E9E">
        <w:rPr>
          <w:rFonts w:ascii="Times New Roman" w:eastAsia="Times New Roman" w:hAnsi="Times New Roman" w:cs="Times New Roman"/>
        </w:rPr>
        <w:tab/>
      </w:r>
      <w:r w:rsidRPr="00BE7E9E">
        <w:rPr>
          <w:rFonts w:ascii="Times New Roman" w:eastAsia="Times New Roman" w:hAnsi="Times New Roman" w:cs="Times New Roman"/>
        </w:rPr>
        <w:tab/>
      </w:r>
      <w:r w:rsidRPr="00BE7E9E">
        <w:rPr>
          <w:rFonts w:ascii="Times New Roman" w:eastAsia="Times New Roman" w:hAnsi="Times New Roman" w:cs="Times New Roman"/>
        </w:rPr>
        <w:tab/>
      </w:r>
      <w:r w:rsidRPr="00BE7E9E">
        <w:rPr>
          <w:rFonts w:ascii="Times New Roman" w:eastAsia="Times New Roman" w:hAnsi="Times New Roman" w:cs="Times New Roman"/>
        </w:rPr>
        <w:tab/>
      </w:r>
    </w:p>
    <w:p w:rsidR="00844CD4" w:rsidRPr="00516BB4" w:rsidRDefault="00E263B9" w:rsidP="00E263B9">
      <w:pPr>
        <w:ind w:left="5664" w:firstLine="708"/>
      </w:pPr>
      <w:r w:rsidRPr="00E263B9">
        <w:rPr>
          <w:highlight w:val="yellow"/>
        </w:rPr>
        <w:t>FIRMA</w:t>
      </w:r>
    </w:p>
    <w:sectPr w:rsidR="00844CD4" w:rsidRPr="00516BB4" w:rsidSect="00E36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45" w:right="1134" w:bottom="1560" w:left="1134" w:header="284" w:footer="4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0D" w:rsidRDefault="00863B0D" w:rsidP="00AE3EEE">
      <w:r>
        <w:separator/>
      </w:r>
    </w:p>
  </w:endnote>
  <w:endnote w:type="continuationSeparator" w:id="0">
    <w:p w:rsidR="00863B0D" w:rsidRDefault="00863B0D" w:rsidP="00AE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F7" w:rsidRDefault="00C018F7" w:rsidP="001608BB">
    <w:pPr>
      <w:pStyle w:val="Pidipagina"/>
      <w:tabs>
        <w:tab w:val="clear" w:pos="9638"/>
      </w:tabs>
      <w:ind w:left="-1134" w:right="-113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E" w:rsidRDefault="00426F38">
    <w:pPr>
      <w:pStyle w:val="Pidipagina"/>
    </w:pPr>
    <w:r>
      <w:rPr>
        <w:noProof/>
      </w:rPr>
      <w:drawing>
        <wp:inline distT="0" distB="0" distL="0" distR="0">
          <wp:extent cx="6116320" cy="640080"/>
          <wp:effectExtent l="0" t="0" r="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F7" w:rsidRDefault="00E50F48">
    <w:pPr>
      <w:pStyle w:val="Pidipagina"/>
    </w:pPr>
    <w:r>
      <w:rPr>
        <w:noProof/>
      </w:rPr>
      <w:drawing>
        <wp:inline distT="0" distB="0" distL="0" distR="0">
          <wp:extent cx="6116320" cy="640080"/>
          <wp:effectExtent l="0" t="0" r="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0D" w:rsidRDefault="00863B0D" w:rsidP="00AE3EEE">
      <w:bookmarkStart w:id="0" w:name="_Hlk485120798"/>
      <w:bookmarkEnd w:id="0"/>
      <w:r>
        <w:separator/>
      </w:r>
    </w:p>
  </w:footnote>
  <w:footnote w:type="continuationSeparator" w:id="0">
    <w:p w:rsidR="00863B0D" w:rsidRDefault="00863B0D" w:rsidP="00AE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48" w:rsidRPr="00E50F48" w:rsidRDefault="00E50F48" w:rsidP="00E50F48">
    <w:pPr>
      <w:pStyle w:val="Intestazione"/>
    </w:pPr>
    <w:r w:rsidRPr="008F0215">
      <w:rPr>
        <w:noProof/>
      </w:rPr>
      <w:drawing>
        <wp:inline distT="0" distB="0" distL="0" distR="0">
          <wp:extent cx="6116320" cy="617220"/>
          <wp:effectExtent l="0" t="0" r="0" b="0"/>
          <wp:docPr id="5" name="Immagine 5" descr="D:\Dropbox\modelli ATTI E lettera\2018\Carta intesta Bonetti e delia a4 per atto pagina d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delli ATTI E lettera\2018\Carta intesta Bonetti e delia a4 per atto pagina d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EE" w:rsidRDefault="00426F38">
    <w:pPr>
      <w:pStyle w:val="Intestazione"/>
    </w:pPr>
    <w:r w:rsidRPr="008F0215">
      <w:rPr>
        <w:noProof/>
      </w:rPr>
      <w:drawing>
        <wp:inline distT="0" distB="0" distL="0" distR="0">
          <wp:extent cx="6116320" cy="617220"/>
          <wp:effectExtent l="0" t="0" r="0" b="0"/>
          <wp:docPr id="19" name="Immagine 19" descr="D:\Dropbox\modelli ATTI E lettera\2018\Carta intesta Bonetti e delia a4 per atto pagina d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delli ATTI E lettera\2018\Carta intesta Bonetti e delia a4 per atto pagina d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F7" w:rsidRDefault="00870871">
    <w:pPr>
      <w:pStyle w:val="Intestazione"/>
    </w:pPr>
    <w:r>
      <w:rPr>
        <w:noProof/>
      </w:rPr>
      <w:drawing>
        <wp:inline distT="0" distB="0" distL="0" distR="0">
          <wp:extent cx="6116320" cy="97663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738"/>
    <w:multiLevelType w:val="hybridMultilevel"/>
    <w:tmpl w:val="D0469B40"/>
    <w:lvl w:ilvl="0" w:tplc="8E3E7C4C">
      <w:start w:val="1"/>
      <w:numFmt w:val="decimal"/>
      <w:lvlText w:val="%1."/>
      <w:lvlJc w:val="left"/>
      <w:pPr>
        <w:ind w:left="260" w:hanging="242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it-IT" w:eastAsia="it-IT" w:bidi="it-IT"/>
      </w:rPr>
    </w:lvl>
    <w:lvl w:ilvl="1" w:tplc="FD3C6CC0">
      <w:numFmt w:val="bullet"/>
      <w:lvlText w:val="•"/>
      <w:lvlJc w:val="left"/>
      <w:pPr>
        <w:ind w:left="1288" w:hanging="242"/>
      </w:pPr>
      <w:rPr>
        <w:rFonts w:hint="default"/>
        <w:lang w:val="it-IT" w:eastAsia="it-IT" w:bidi="it-IT"/>
      </w:rPr>
    </w:lvl>
    <w:lvl w:ilvl="2" w:tplc="671AF21A">
      <w:numFmt w:val="bullet"/>
      <w:lvlText w:val="•"/>
      <w:lvlJc w:val="left"/>
      <w:pPr>
        <w:ind w:left="2316" w:hanging="242"/>
      </w:pPr>
      <w:rPr>
        <w:rFonts w:hint="default"/>
        <w:lang w:val="it-IT" w:eastAsia="it-IT" w:bidi="it-IT"/>
      </w:rPr>
    </w:lvl>
    <w:lvl w:ilvl="3" w:tplc="5BBE1FA6">
      <w:numFmt w:val="bullet"/>
      <w:lvlText w:val="•"/>
      <w:lvlJc w:val="left"/>
      <w:pPr>
        <w:ind w:left="3344" w:hanging="242"/>
      </w:pPr>
      <w:rPr>
        <w:rFonts w:hint="default"/>
        <w:lang w:val="it-IT" w:eastAsia="it-IT" w:bidi="it-IT"/>
      </w:rPr>
    </w:lvl>
    <w:lvl w:ilvl="4" w:tplc="A71C7456">
      <w:numFmt w:val="bullet"/>
      <w:lvlText w:val="•"/>
      <w:lvlJc w:val="left"/>
      <w:pPr>
        <w:ind w:left="4372" w:hanging="242"/>
      </w:pPr>
      <w:rPr>
        <w:rFonts w:hint="default"/>
        <w:lang w:val="it-IT" w:eastAsia="it-IT" w:bidi="it-IT"/>
      </w:rPr>
    </w:lvl>
    <w:lvl w:ilvl="5" w:tplc="A1722FB6">
      <w:numFmt w:val="bullet"/>
      <w:lvlText w:val="•"/>
      <w:lvlJc w:val="left"/>
      <w:pPr>
        <w:ind w:left="5400" w:hanging="242"/>
      </w:pPr>
      <w:rPr>
        <w:rFonts w:hint="default"/>
        <w:lang w:val="it-IT" w:eastAsia="it-IT" w:bidi="it-IT"/>
      </w:rPr>
    </w:lvl>
    <w:lvl w:ilvl="6" w:tplc="B4AE27E6">
      <w:numFmt w:val="bullet"/>
      <w:lvlText w:val="•"/>
      <w:lvlJc w:val="left"/>
      <w:pPr>
        <w:ind w:left="6428" w:hanging="242"/>
      </w:pPr>
      <w:rPr>
        <w:rFonts w:hint="default"/>
        <w:lang w:val="it-IT" w:eastAsia="it-IT" w:bidi="it-IT"/>
      </w:rPr>
    </w:lvl>
    <w:lvl w:ilvl="7" w:tplc="18888F70">
      <w:numFmt w:val="bullet"/>
      <w:lvlText w:val="•"/>
      <w:lvlJc w:val="left"/>
      <w:pPr>
        <w:ind w:left="7456" w:hanging="242"/>
      </w:pPr>
      <w:rPr>
        <w:rFonts w:hint="default"/>
        <w:lang w:val="it-IT" w:eastAsia="it-IT" w:bidi="it-IT"/>
      </w:rPr>
    </w:lvl>
    <w:lvl w:ilvl="8" w:tplc="5670655E">
      <w:numFmt w:val="bullet"/>
      <w:lvlText w:val="•"/>
      <w:lvlJc w:val="left"/>
      <w:pPr>
        <w:ind w:left="8484" w:hanging="242"/>
      </w:pPr>
      <w:rPr>
        <w:rFonts w:hint="default"/>
        <w:lang w:val="it-IT" w:eastAsia="it-IT" w:bidi="it-IT"/>
      </w:rPr>
    </w:lvl>
  </w:abstractNum>
  <w:abstractNum w:abstractNumId="1">
    <w:nsid w:val="31891FDE"/>
    <w:multiLevelType w:val="multilevel"/>
    <w:tmpl w:val="1026C8FC"/>
    <w:lvl w:ilvl="0">
      <w:start w:val="3"/>
      <w:numFmt w:val="lowerLetter"/>
      <w:lvlText w:val="%1"/>
      <w:lvlJc w:val="left"/>
      <w:pPr>
        <w:ind w:left="903" w:hanging="404"/>
        <w:jc w:val="left"/>
      </w:pPr>
      <w:rPr>
        <w:rFonts w:hint="default"/>
        <w:lang w:val="it-IT" w:eastAsia="it-IT" w:bidi="it-IT"/>
      </w:rPr>
    </w:lvl>
    <w:lvl w:ilvl="1">
      <w:start w:val="4"/>
      <w:numFmt w:val="lowerLetter"/>
      <w:lvlText w:val="%1.%2."/>
      <w:lvlJc w:val="left"/>
      <w:pPr>
        <w:ind w:left="903" w:hanging="4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500" w:hanging="372"/>
        <w:jc w:val="right"/>
      </w:pPr>
      <w:rPr>
        <w:rFonts w:hint="default"/>
        <w:w w:val="100"/>
        <w:lang w:val="it-IT" w:eastAsia="it-IT" w:bidi="it-IT"/>
      </w:rPr>
    </w:lvl>
    <w:lvl w:ilvl="3">
      <w:numFmt w:val="bullet"/>
      <w:lvlText w:val="•"/>
      <w:lvlJc w:val="left"/>
      <w:pPr>
        <w:ind w:left="3042" w:hanging="37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13" w:hanging="37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84" w:hanging="37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56" w:hanging="37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27" w:hanging="37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98" w:hanging="372"/>
      </w:pPr>
      <w:rPr>
        <w:rFonts w:hint="default"/>
        <w:lang w:val="it-IT" w:eastAsia="it-IT" w:bidi="it-IT"/>
      </w:rPr>
    </w:lvl>
  </w:abstractNum>
  <w:abstractNum w:abstractNumId="2">
    <w:nsid w:val="396E653E"/>
    <w:multiLevelType w:val="hybridMultilevel"/>
    <w:tmpl w:val="ACC44DC6"/>
    <w:lvl w:ilvl="0" w:tplc="274AAD30">
      <w:numFmt w:val="bullet"/>
      <w:lvlText w:val="-"/>
      <w:lvlJc w:val="left"/>
      <w:pPr>
        <w:ind w:left="740" w:hanging="471"/>
      </w:pPr>
      <w:rPr>
        <w:rFonts w:hint="default"/>
        <w:w w:val="91"/>
        <w:lang w:val="it-IT" w:eastAsia="it-IT" w:bidi="it-IT"/>
      </w:rPr>
    </w:lvl>
    <w:lvl w:ilvl="1" w:tplc="BB543440">
      <w:numFmt w:val="bullet"/>
      <w:lvlText w:val="•"/>
      <w:lvlJc w:val="left"/>
      <w:pPr>
        <w:ind w:left="1720" w:hanging="471"/>
      </w:pPr>
      <w:rPr>
        <w:rFonts w:hint="default"/>
        <w:lang w:val="it-IT" w:eastAsia="it-IT" w:bidi="it-IT"/>
      </w:rPr>
    </w:lvl>
    <w:lvl w:ilvl="2" w:tplc="EF288496">
      <w:numFmt w:val="bullet"/>
      <w:lvlText w:val="•"/>
      <w:lvlJc w:val="left"/>
      <w:pPr>
        <w:ind w:left="2700" w:hanging="471"/>
      </w:pPr>
      <w:rPr>
        <w:rFonts w:hint="default"/>
        <w:lang w:val="it-IT" w:eastAsia="it-IT" w:bidi="it-IT"/>
      </w:rPr>
    </w:lvl>
    <w:lvl w:ilvl="3" w:tplc="D0EED408">
      <w:numFmt w:val="bullet"/>
      <w:lvlText w:val="•"/>
      <w:lvlJc w:val="left"/>
      <w:pPr>
        <w:ind w:left="3680" w:hanging="471"/>
      </w:pPr>
      <w:rPr>
        <w:rFonts w:hint="default"/>
        <w:lang w:val="it-IT" w:eastAsia="it-IT" w:bidi="it-IT"/>
      </w:rPr>
    </w:lvl>
    <w:lvl w:ilvl="4" w:tplc="C186EB48">
      <w:numFmt w:val="bullet"/>
      <w:lvlText w:val="•"/>
      <w:lvlJc w:val="left"/>
      <w:pPr>
        <w:ind w:left="4660" w:hanging="471"/>
      </w:pPr>
      <w:rPr>
        <w:rFonts w:hint="default"/>
        <w:lang w:val="it-IT" w:eastAsia="it-IT" w:bidi="it-IT"/>
      </w:rPr>
    </w:lvl>
    <w:lvl w:ilvl="5" w:tplc="C5D896DE">
      <w:numFmt w:val="bullet"/>
      <w:lvlText w:val="•"/>
      <w:lvlJc w:val="left"/>
      <w:pPr>
        <w:ind w:left="5640" w:hanging="471"/>
      </w:pPr>
      <w:rPr>
        <w:rFonts w:hint="default"/>
        <w:lang w:val="it-IT" w:eastAsia="it-IT" w:bidi="it-IT"/>
      </w:rPr>
    </w:lvl>
    <w:lvl w:ilvl="6" w:tplc="5A2CBC78">
      <w:numFmt w:val="bullet"/>
      <w:lvlText w:val="•"/>
      <w:lvlJc w:val="left"/>
      <w:pPr>
        <w:ind w:left="6620" w:hanging="471"/>
      </w:pPr>
      <w:rPr>
        <w:rFonts w:hint="default"/>
        <w:lang w:val="it-IT" w:eastAsia="it-IT" w:bidi="it-IT"/>
      </w:rPr>
    </w:lvl>
    <w:lvl w:ilvl="7" w:tplc="EE4C7832">
      <w:numFmt w:val="bullet"/>
      <w:lvlText w:val="•"/>
      <w:lvlJc w:val="left"/>
      <w:pPr>
        <w:ind w:left="7600" w:hanging="471"/>
      </w:pPr>
      <w:rPr>
        <w:rFonts w:hint="default"/>
        <w:lang w:val="it-IT" w:eastAsia="it-IT" w:bidi="it-IT"/>
      </w:rPr>
    </w:lvl>
    <w:lvl w:ilvl="8" w:tplc="7B96C62C">
      <w:numFmt w:val="bullet"/>
      <w:lvlText w:val="•"/>
      <w:lvlJc w:val="left"/>
      <w:pPr>
        <w:ind w:left="8580" w:hanging="471"/>
      </w:pPr>
      <w:rPr>
        <w:rFonts w:hint="default"/>
        <w:lang w:val="it-IT" w:eastAsia="it-IT" w:bidi="it-IT"/>
      </w:rPr>
    </w:lvl>
  </w:abstractNum>
  <w:abstractNum w:abstractNumId="3">
    <w:nsid w:val="47FE1969"/>
    <w:multiLevelType w:val="hybridMultilevel"/>
    <w:tmpl w:val="70E8D0F2"/>
    <w:lvl w:ilvl="0" w:tplc="3320B8C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1FA6F5C"/>
    <w:multiLevelType w:val="hybridMultilevel"/>
    <w:tmpl w:val="910E3AC6"/>
    <w:lvl w:ilvl="0" w:tplc="FA1E0D68"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620A5AC3"/>
    <w:multiLevelType w:val="hybridMultilevel"/>
    <w:tmpl w:val="6BE0FA72"/>
    <w:lvl w:ilvl="0" w:tplc="C612568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EEE"/>
    <w:rsid w:val="00003712"/>
    <w:rsid w:val="000A086E"/>
    <w:rsid w:val="0013142E"/>
    <w:rsid w:val="001608BB"/>
    <w:rsid w:val="001658EE"/>
    <w:rsid w:val="0018527D"/>
    <w:rsid w:val="001853B9"/>
    <w:rsid w:val="0024142A"/>
    <w:rsid w:val="00257333"/>
    <w:rsid w:val="00297E69"/>
    <w:rsid w:val="00302B2E"/>
    <w:rsid w:val="00330AA7"/>
    <w:rsid w:val="003652BD"/>
    <w:rsid w:val="003B12C4"/>
    <w:rsid w:val="003E4BFC"/>
    <w:rsid w:val="003F534F"/>
    <w:rsid w:val="00425DAF"/>
    <w:rsid w:val="00426F38"/>
    <w:rsid w:val="00435EB4"/>
    <w:rsid w:val="004F4539"/>
    <w:rsid w:val="00502BC4"/>
    <w:rsid w:val="00516BB4"/>
    <w:rsid w:val="00547502"/>
    <w:rsid w:val="0061528B"/>
    <w:rsid w:val="00637834"/>
    <w:rsid w:val="006427F7"/>
    <w:rsid w:val="00670358"/>
    <w:rsid w:val="00694379"/>
    <w:rsid w:val="006E3BD5"/>
    <w:rsid w:val="00707377"/>
    <w:rsid w:val="00711561"/>
    <w:rsid w:val="007746EF"/>
    <w:rsid w:val="00792A16"/>
    <w:rsid w:val="007C2005"/>
    <w:rsid w:val="007D257D"/>
    <w:rsid w:val="00814BAB"/>
    <w:rsid w:val="00824BDE"/>
    <w:rsid w:val="00844CD4"/>
    <w:rsid w:val="00863B0D"/>
    <w:rsid w:val="00865B7E"/>
    <w:rsid w:val="00870871"/>
    <w:rsid w:val="008F0215"/>
    <w:rsid w:val="009021E9"/>
    <w:rsid w:val="00902D0C"/>
    <w:rsid w:val="00923D8A"/>
    <w:rsid w:val="00971845"/>
    <w:rsid w:val="009967E7"/>
    <w:rsid w:val="009B4F30"/>
    <w:rsid w:val="009B73ED"/>
    <w:rsid w:val="009C27D2"/>
    <w:rsid w:val="009C72D4"/>
    <w:rsid w:val="009D7EC4"/>
    <w:rsid w:val="00A46B19"/>
    <w:rsid w:val="00A62409"/>
    <w:rsid w:val="00A77E3F"/>
    <w:rsid w:val="00AB59F4"/>
    <w:rsid w:val="00AD2FC9"/>
    <w:rsid w:val="00AE3EEE"/>
    <w:rsid w:val="00B14A12"/>
    <w:rsid w:val="00B15EB3"/>
    <w:rsid w:val="00B23EAF"/>
    <w:rsid w:val="00B630B4"/>
    <w:rsid w:val="00B85DAA"/>
    <w:rsid w:val="00BF46E1"/>
    <w:rsid w:val="00C018F7"/>
    <w:rsid w:val="00C039AA"/>
    <w:rsid w:val="00C06EBF"/>
    <w:rsid w:val="00C820AA"/>
    <w:rsid w:val="00C93F66"/>
    <w:rsid w:val="00C96C95"/>
    <w:rsid w:val="00CD690C"/>
    <w:rsid w:val="00D21ED9"/>
    <w:rsid w:val="00D24CED"/>
    <w:rsid w:val="00D434C0"/>
    <w:rsid w:val="00D65E8A"/>
    <w:rsid w:val="00D864DF"/>
    <w:rsid w:val="00DA2E77"/>
    <w:rsid w:val="00E263B9"/>
    <w:rsid w:val="00E36872"/>
    <w:rsid w:val="00E37A74"/>
    <w:rsid w:val="00E50F48"/>
    <w:rsid w:val="00E96778"/>
    <w:rsid w:val="00EB37B2"/>
    <w:rsid w:val="00EE5C03"/>
    <w:rsid w:val="00F57ADA"/>
    <w:rsid w:val="00F6623D"/>
    <w:rsid w:val="00FF1649"/>
    <w:rsid w:val="00F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649"/>
  </w:style>
  <w:style w:type="paragraph" w:styleId="Titolo1">
    <w:name w:val="heading 1"/>
    <w:basedOn w:val="Normale"/>
    <w:link w:val="Titolo1Carattere"/>
    <w:uiPriority w:val="9"/>
    <w:qFormat/>
    <w:rsid w:val="00C820AA"/>
    <w:pPr>
      <w:widowControl w:val="0"/>
      <w:autoSpaceDE w:val="0"/>
      <w:autoSpaceDN w:val="0"/>
      <w:ind w:left="260"/>
      <w:outlineLvl w:val="0"/>
    </w:pPr>
    <w:rPr>
      <w:rFonts w:ascii="Times New Roman" w:eastAsia="Times New Roman" w:hAnsi="Times New Roman" w:cs="Times New Roman"/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E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EEE"/>
  </w:style>
  <w:style w:type="paragraph" w:styleId="Pidipagina">
    <w:name w:val="footer"/>
    <w:basedOn w:val="Normale"/>
    <w:link w:val="PidipaginaCarattere"/>
    <w:uiPriority w:val="99"/>
    <w:unhideWhenUsed/>
    <w:rsid w:val="00AE3E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E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E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E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B630B4"/>
    <w:rPr>
      <w:color w:val="0000FF"/>
      <w:u w:val="single"/>
    </w:rPr>
  </w:style>
  <w:style w:type="paragraph" w:styleId="NormaleWeb">
    <w:name w:val="Normal (Web)"/>
    <w:basedOn w:val="Normale"/>
    <w:uiPriority w:val="99"/>
    <w:rsid w:val="00297E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uiPriority w:val="22"/>
    <w:qFormat/>
    <w:rsid w:val="00297E69"/>
    <w:rPr>
      <w:b/>
      <w:bCs/>
    </w:rPr>
  </w:style>
  <w:style w:type="character" w:styleId="Enfasicorsivo">
    <w:name w:val="Emphasis"/>
    <w:uiPriority w:val="20"/>
    <w:qFormat/>
    <w:rsid w:val="00297E69"/>
    <w:rPr>
      <w:i/>
      <w:iCs/>
    </w:rPr>
  </w:style>
  <w:style w:type="character" w:customStyle="1" w:styleId="messagebody">
    <w:name w:val="messagebody"/>
    <w:basedOn w:val="Carpredefinitoparagrafo"/>
    <w:rsid w:val="00297E69"/>
  </w:style>
  <w:style w:type="character" w:customStyle="1" w:styleId="contact-misc">
    <w:name w:val="contact-misc"/>
    <w:rsid w:val="00297E69"/>
  </w:style>
  <w:style w:type="paragraph" w:styleId="Nessunaspaziatura">
    <w:name w:val="No Spacing"/>
    <w:qFormat/>
    <w:rsid w:val="00824BDE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15EB3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B15EB3"/>
  </w:style>
  <w:style w:type="paragraph" w:customStyle="1" w:styleId="popolo">
    <w:name w:val="popolo"/>
    <w:basedOn w:val="Normale"/>
    <w:rsid w:val="00C96C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sultlisthighlightterm">
    <w:name w:val="resultlisthighlightterm"/>
    <w:basedOn w:val="Carpredefinitoparagrafo"/>
    <w:rsid w:val="00D434C0"/>
  </w:style>
  <w:style w:type="character" w:customStyle="1" w:styleId="Titolo1Carattere">
    <w:name w:val="Titolo 1 Carattere"/>
    <w:basedOn w:val="Carpredefinitoparagrafo"/>
    <w:link w:val="Titolo1"/>
    <w:uiPriority w:val="9"/>
    <w:rsid w:val="00C820AA"/>
    <w:rPr>
      <w:rFonts w:ascii="Times New Roman" w:eastAsia="Times New Roman" w:hAnsi="Times New Roman" w:cs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C820AA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820AA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20AA"/>
    <w:rPr>
      <w:rFonts w:ascii="Arial" w:eastAsia="Arial" w:hAnsi="Arial" w:cs="Arial"/>
      <w:lang w:bidi="it-IT"/>
    </w:rPr>
  </w:style>
  <w:style w:type="paragraph" w:customStyle="1" w:styleId="TableParagraph">
    <w:name w:val="Table Paragraph"/>
    <w:basedOn w:val="Normale"/>
    <w:uiPriority w:val="1"/>
    <w:qFormat/>
    <w:rsid w:val="00C820A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customStyle="1" w:styleId="ng-binding">
    <w:name w:val="ng-binding"/>
    <w:basedOn w:val="Carpredefinitoparagrafo"/>
    <w:rsid w:val="00426F38"/>
  </w:style>
  <w:style w:type="character" w:customStyle="1" w:styleId="highlight">
    <w:name w:val="highlight"/>
    <w:basedOn w:val="Carpredefinitoparagrafo"/>
    <w:rsid w:val="00426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B303-AD3D-4364-8C31-F80D9B77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B.</dc:creator>
  <cp:keywords/>
  <dc:description/>
  <cp:lastModifiedBy>Utente Windows</cp:lastModifiedBy>
  <cp:revision>4</cp:revision>
  <cp:lastPrinted>2016-05-17T21:39:00Z</cp:lastPrinted>
  <dcterms:created xsi:type="dcterms:W3CDTF">2020-03-22T16:35:00Z</dcterms:created>
  <dcterms:modified xsi:type="dcterms:W3CDTF">2020-03-23T10:04:00Z</dcterms:modified>
</cp:coreProperties>
</file>